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293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3821BC">
        <w:rPr>
          <w:rFonts w:ascii="Times New Roman" w:hAnsi="Times New Roman" w:cs="Times New Roman"/>
          <w:sz w:val="24"/>
          <w:szCs w:val="24"/>
        </w:rPr>
        <w:t>Приложение</w:t>
      </w:r>
      <w:r w:rsidR="003307A5">
        <w:rPr>
          <w:rFonts w:ascii="Times New Roman" w:hAnsi="Times New Roman" w:cs="Times New Roman"/>
          <w:sz w:val="24"/>
          <w:szCs w:val="24"/>
        </w:rPr>
        <w:t xml:space="preserve"> </w:t>
      </w:r>
      <w:r w:rsidR="00B65C41">
        <w:rPr>
          <w:rFonts w:ascii="Times New Roman" w:hAnsi="Times New Roman" w:cs="Times New Roman"/>
          <w:sz w:val="24"/>
          <w:szCs w:val="24"/>
        </w:rPr>
        <w:t xml:space="preserve">№ </w:t>
      </w:r>
      <w:r w:rsidR="00D830C6">
        <w:rPr>
          <w:rFonts w:ascii="Times New Roman" w:hAnsi="Times New Roman" w:cs="Times New Roman"/>
          <w:sz w:val="24"/>
          <w:szCs w:val="24"/>
        </w:rPr>
        <w:t>2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3821BC">
        <w:rPr>
          <w:rFonts w:ascii="Times New Roman" w:hAnsi="Times New Roman" w:cs="Times New Roman"/>
          <w:sz w:val="24"/>
          <w:szCs w:val="24"/>
        </w:rPr>
        <w:t xml:space="preserve"> решению</w:t>
      </w:r>
      <w:r>
        <w:rPr>
          <w:rFonts w:ascii="Times New Roman" w:hAnsi="Times New Roman" w:cs="Times New Roman"/>
          <w:sz w:val="24"/>
          <w:szCs w:val="24"/>
        </w:rPr>
        <w:t xml:space="preserve"> Совета депутатов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муниципального образования</w:t>
      </w:r>
    </w:p>
    <w:p w:rsidR="00B4087B" w:rsidRDefault="00B4087B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Соль-Илецкого городского округа</w:t>
      </w:r>
    </w:p>
    <w:p w:rsid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«Об утверждении отчета об исполнении</w:t>
      </w:r>
    </w:p>
    <w:p w:rsidR="00D74A49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бюджета </w:t>
      </w:r>
      <w:r w:rsidR="00D74A49" w:rsidRPr="00D74A4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 </w:t>
      </w:r>
    </w:p>
    <w:p w:rsidR="00D74A49" w:rsidRDefault="00D74A49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</w:t>
      </w:r>
      <w:r w:rsidRPr="00D74A49">
        <w:rPr>
          <w:rFonts w:ascii="Times New Roman" w:hAnsi="Times New Roman" w:cs="Times New Roman"/>
          <w:sz w:val="24"/>
          <w:szCs w:val="24"/>
        </w:rPr>
        <w:t xml:space="preserve">сельское поселение Буранный сельсовет </w:t>
      </w:r>
      <w:r w:rsidR="00D830C6" w:rsidRPr="00D74A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106A" w:rsidRDefault="00D74A49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  <w:r w:rsidR="00FA106A">
        <w:rPr>
          <w:rFonts w:ascii="Times New Roman" w:hAnsi="Times New Roman" w:cs="Times New Roman"/>
          <w:sz w:val="24"/>
          <w:szCs w:val="24"/>
        </w:rPr>
        <w:t xml:space="preserve">Соль-Илецкого района </w:t>
      </w:r>
      <w:proofErr w:type="gramStart"/>
      <w:r w:rsidR="00FA106A">
        <w:rPr>
          <w:rFonts w:ascii="Times New Roman" w:hAnsi="Times New Roman" w:cs="Times New Roman"/>
          <w:sz w:val="24"/>
          <w:szCs w:val="24"/>
        </w:rPr>
        <w:t>Оренбургской</w:t>
      </w:r>
      <w:proofErr w:type="gramEnd"/>
      <w:r w:rsidR="00FA106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106A" w:rsidRPr="00D74A49" w:rsidRDefault="00FA106A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области </w:t>
      </w:r>
      <w:r w:rsidR="003821BC" w:rsidRPr="00D74A49">
        <w:rPr>
          <w:rFonts w:ascii="Times New Roman" w:hAnsi="Times New Roman" w:cs="Times New Roman"/>
          <w:sz w:val="24"/>
          <w:szCs w:val="24"/>
        </w:rPr>
        <w:t>за  2015 год»</w:t>
      </w:r>
    </w:p>
    <w:p w:rsidR="003821BC" w:rsidRPr="003821BC" w:rsidRDefault="003821BC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  <w:r w:rsidR="00FA10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812D1" w:rsidRPr="009812D1">
        <w:rPr>
          <w:rFonts w:ascii="Times New Roman" w:hAnsi="Times New Roman" w:cs="Times New Roman"/>
          <w:sz w:val="24"/>
          <w:szCs w:val="24"/>
        </w:rPr>
        <w:t>от 29.06.2016 № 403</w:t>
      </w:r>
    </w:p>
    <w:p w:rsidR="003821BC" w:rsidRPr="003821BC" w:rsidRDefault="003821BC" w:rsidP="003821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FA10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53B30" w:rsidRPr="003821BC" w:rsidRDefault="00A53B30" w:rsidP="003821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112B" w:rsidRDefault="00ED7B77" w:rsidP="003821BC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</w:t>
      </w:r>
      <w:r w:rsidR="003821BC">
        <w:rPr>
          <w:rFonts w:ascii="Times New Roman" w:hAnsi="Times New Roman" w:cs="Times New Roman"/>
          <w:sz w:val="24"/>
          <w:szCs w:val="24"/>
        </w:rPr>
        <w:t xml:space="preserve"> бюджета</w:t>
      </w:r>
      <w:r w:rsidR="00D830C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r w:rsidR="00D74A49" w:rsidRPr="00D74A49">
        <w:rPr>
          <w:rFonts w:ascii="Times New Roman" w:hAnsi="Times New Roman" w:cs="Times New Roman"/>
          <w:sz w:val="24"/>
          <w:szCs w:val="24"/>
        </w:rPr>
        <w:t xml:space="preserve">сельское поселение Буранный </w:t>
      </w:r>
      <w:r w:rsidR="00D74A49" w:rsidRPr="0081112B">
        <w:rPr>
          <w:rFonts w:ascii="Times New Roman" w:hAnsi="Times New Roman" w:cs="Times New Roman"/>
          <w:sz w:val="24"/>
          <w:szCs w:val="24"/>
        </w:rPr>
        <w:t>сельсовет</w:t>
      </w:r>
      <w:r w:rsidR="0081112B" w:rsidRPr="0081112B">
        <w:rPr>
          <w:rFonts w:ascii="Times New Roman" w:hAnsi="Times New Roman" w:cs="Times New Roman"/>
          <w:sz w:val="24"/>
          <w:szCs w:val="24"/>
        </w:rPr>
        <w:t xml:space="preserve"> Соль-Илецкого района Оренбургской области</w:t>
      </w:r>
      <w:r w:rsidR="0081112B">
        <w:rPr>
          <w:sz w:val="24"/>
          <w:szCs w:val="24"/>
        </w:rPr>
        <w:t xml:space="preserve">   </w:t>
      </w:r>
    </w:p>
    <w:p w:rsidR="00A53B30" w:rsidRPr="0081112B" w:rsidRDefault="0081112B" w:rsidP="0081112B">
      <w:pPr>
        <w:spacing w:after="0" w:line="240" w:lineRule="auto"/>
      </w:pPr>
      <w:r>
        <w:rPr>
          <w:sz w:val="24"/>
          <w:szCs w:val="24"/>
        </w:rPr>
        <w:t xml:space="preserve">                                </w:t>
      </w:r>
      <w:r w:rsidR="003821BC">
        <w:rPr>
          <w:rFonts w:ascii="Times New Roman" w:hAnsi="Times New Roman" w:cs="Times New Roman"/>
          <w:sz w:val="24"/>
          <w:szCs w:val="24"/>
        </w:rPr>
        <w:t>за 2015 год</w:t>
      </w:r>
      <w:r w:rsidR="00A53B30">
        <w:t xml:space="preserve"> </w:t>
      </w:r>
      <w:r w:rsidR="00ED7B77" w:rsidRPr="00ED7B77">
        <w:rPr>
          <w:rFonts w:ascii="Times New Roman" w:hAnsi="Times New Roman" w:cs="Times New Roman"/>
          <w:sz w:val="24"/>
          <w:szCs w:val="24"/>
        </w:rPr>
        <w:t>по разделам и подразделам</w:t>
      </w:r>
      <w:r>
        <w:t xml:space="preserve">   </w:t>
      </w:r>
      <w:r w:rsidR="00ED7B77" w:rsidRPr="00ED7B77">
        <w:rPr>
          <w:rFonts w:ascii="Times New Roman" w:hAnsi="Times New Roman" w:cs="Times New Roman"/>
          <w:sz w:val="24"/>
          <w:szCs w:val="24"/>
        </w:rPr>
        <w:t>классификации расходов бюджета</w:t>
      </w:r>
      <w:r w:rsidR="00A53B30" w:rsidRPr="00ED7B7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</w:t>
      </w:r>
    </w:p>
    <w:p w:rsidR="00A53B30" w:rsidRPr="003821BC" w:rsidRDefault="003821BC" w:rsidP="003821BC">
      <w:pPr>
        <w:jc w:val="right"/>
        <w:rPr>
          <w:rFonts w:ascii="Times New Roman" w:hAnsi="Times New Roman" w:cs="Times New Roman"/>
          <w:sz w:val="24"/>
          <w:szCs w:val="24"/>
        </w:rPr>
      </w:pPr>
      <w:r w:rsidRPr="003821BC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4800" w:type="dxa"/>
        <w:tblInd w:w="92" w:type="dxa"/>
        <w:tblLook w:val="04A0"/>
      </w:tblPr>
      <w:tblGrid>
        <w:gridCol w:w="6979"/>
        <w:gridCol w:w="890"/>
        <w:gridCol w:w="796"/>
        <w:gridCol w:w="2201"/>
        <w:gridCol w:w="2131"/>
        <w:gridCol w:w="1803"/>
      </w:tblGrid>
      <w:tr w:rsidR="00ED7B77" w:rsidRPr="00ED7B77" w:rsidTr="00D830C6">
        <w:trPr>
          <w:trHeight w:val="130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 бюджет с учетом внесенных изменений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B77" w:rsidRPr="00ED7B77" w:rsidRDefault="00ED7B77" w:rsidP="00ED7B7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Отклонение</w:t>
            </w:r>
            <w:proofErr w:type="gramStart"/>
            <w:r w:rsidRPr="00ED7B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(+;-)</w:t>
            </w:r>
            <w:proofErr w:type="gramEnd"/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2E8B">
              <w:rPr>
                <w:rFonts w:ascii="Times New Roman" w:hAnsi="Times New Roman" w:cs="Times New Roman"/>
                <w:b/>
                <w:bCs/>
                <w:color w:val="000000"/>
              </w:rPr>
              <w:t>2300376,00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2179238,24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121137,76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534000,00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501219,40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6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32780,60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1696300,00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1614942,84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6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81357,16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D74A49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11</w:t>
            </w:r>
            <w:r w:rsidR="00EA2E8B"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556F6A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56F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66400,00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66400,00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556F6A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66400,00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556F6A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522100,00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EA2E8B">
              <w:rPr>
                <w:rFonts w:ascii="Times New Roman" w:hAnsi="Times New Roman" w:cs="Times New Roman"/>
                <w:b/>
                <w:color w:val="000000"/>
              </w:rPr>
              <w:t>513571,33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8258,67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Органы юстиции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EA2E8B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EA2E8B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56000,00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456100,00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451571,33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4528,67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 xml:space="preserve">Другие вопросы в области национальной безопасности и правоохранительной деятельности 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1135400,00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877314,94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258085,06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1028400,00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772414,94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255985,06</w:t>
            </w:r>
          </w:p>
        </w:tc>
      </w:tr>
      <w:tr w:rsidR="00491487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487" w:rsidRPr="00D74A49" w:rsidRDefault="00491487">
            <w:pPr>
              <w:rPr>
                <w:rFonts w:ascii="Times New Roman" w:hAnsi="Times New Roman" w:cs="Times New Roman"/>
                <w:color w:val="000000"/>
              </w:rPr>
            </w:pPr>
            <w:r w:rsidRPr="00491487">
              <w:rPr>
                <w:rFonts w:ascii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487" w:rsidRPr="00D74A49" w:rsidRDefault="004914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487" w:rsidRPr="00D74A49" w:rsidRDefault="00491487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487" w:rsidRDefault="00491487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107000,00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7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104900,00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87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529700,00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512574,63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17125,37</w:t>
            </w:r>
          </w:p>
        </w:tc>
      </w:tr>
      <w:tr w:rsidR="00F304C3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4C3" w:rsidRPr="00D74A49" w:rsidRDefault="00F304C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Коммунальное хозяйство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4C3" w:rsidRPr="00D74A49" w:rsidRDefault="00F304C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4C3" w:rsidRPr="00D74A49" w:rsidRDefault="00F304C3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304C3" w:rsidRPr="00EA2E8B" w:rsidRDefault="00F304C3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4C3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32500,00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04C3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497200,00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480074,63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17125,37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F304C3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2404200,00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F304C3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2348494,74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A15322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2188200,00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A15322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2132494,74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55705,26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 xml:space="preserve">Другие вопросы в области культуры, </w:t>
            </w:r>
            <w:r w:rsidR="00956AA8" w:rsidRPr="00D74A49">
              <w:rPr>
                <w:rFonts w:ascii="Times New Roman" w:hAnsi="Times New Roman" w:cs="Times New Roman"/>
                <w:color w:val="000000"/>
              </w:rPr>
              <w:t>кинематографии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D74A49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A2E8B">
              <w:rPr>
                <w:rFonts w:ascii="Times New Roman" w:hAnsi="Times New Roman" w:cs="Times New Roman"/>
                <w:color w:val="000000"/>
              </w:rPr>
              <w:t>216</w:t>
            </w:r>
            <w:r w:rsidR="00CC6E67">
              <w:rPr>
                <w:rFonts w:ascii="Times New Roman" w:hAnsi="Times New Roman" w:cs="Times New Roman"/>
                <w:color w:val="000000"/>
              </w:rPr>
              <w:t>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CC6E6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216000,00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E67" w:rsidRPr="00EA2E8B" w:rsidRDefault="00D74A49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A2E8B">
              <w:rPr>
                <w:rFonts w:ascii="Times New Roman" w:hAnsi="Times New Roman" w:cs="Times New Roman"/>
                <w:b/>
                <w:bCs/>
                <w:color w:val="000000"/>
              </w:rPr>
              <w:t>20</w:t>
            </w:r>
            <w:r w:rsidR="00CC6E67">
              <w:rPr>
                <w:rFonts w:ascii="Times New Roman" w:hAnsi="Times New Roman" w:cs="Times New Roman"/>
                <w:b/>
                <w:bCs/>
                <w:color w:val="000000"/>
              </w:rPr>
              <w:t>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CC6E67" w:rsidRDefault="00CC6E67" w:rsidP="00B171F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6E67">
              <w:rPr>
                <w:rFonts w:ascii="Times New Roman" w:hAnsi="Times New Roman" w:cs="Times New Roman"/>
                <w:b/>
                <w:color w:val="000000"/>
              </w:rPr>
              <w:t>20000,000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CC6E67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E67" w:rsidRPr="00D74A49" w:rsidRDefault="00CC6E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E67" w:rsidRPr="00D74A49" w:rsidRDefault="00CC6E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E67" w:rsidRPr="00D74A49" w:rsidRDefault="00CC6E6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C6E67" w:rsidRPr="00CC6E67" w:rsidRDefault="00CC6E67" w:rsidP="00B171FF">
            <w:pPr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CC6E67">
              <w:rPr>
                <w:rFonts w:ascii="Times New Roman" w:hAnsi="Times New Roman" w:cs="Times New Roman"/>
                <w:bCs/>
                <w:color w:val="000000"/>
              </w:rPr>
              <w:t>20000,00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67" w:rsidRPr="00CC6E67" w:rsidRDefault="00CC6E6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CC6E67">
              <w:rPr>
                <w:rFonts w:ascii="Times New Roman" w:hAnsi="Times New Roman" w:cs="Times New Roman"/>
                <w:color w:val="000000"/>
              </w:rPr>
              <w:t>20000,000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6E67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CC6E67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237000,00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CC6E67" w:rsidRDefault="00CC6E67" w:rsidP="00B171F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CC6E67">
              <w:rPr>
                <w:rFonts w:ascii="Times New Roman" w:hAnsi="Times New Roman" w:cs="Times New Roman"/>
                <w:b/>
                <w:color w:val="000000"/>
              </w:rPr>
              <w:t>237000,00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435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lastRenderedPageBreak/>
              <w:t>Физическая культура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CC6E67" w:rsidP="00B171F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237000,00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CC6E6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237000,00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491487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74A49" w:rsidRPr="00D74A49" w:rsidTr="00B171FF">
        <w:trPr>
          <w:trHeight w:val="280"/>
          <w:tblHeader/>
        </w:trPr>
        <w:tc>
          <w:tcPr>
            <w:tcW w:w="6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ИТОГО РАСХОДОВ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D74A49" w:rsidRDefault="00D74A4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74A49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74A49" w:rsidRPr="00EA2E8B" w:rsidRDefault="00CC6E67" w:rsidP="00B171F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7215176</w:t>
            </w:r>
          </w:p>
        </w:tc>
        <w:tc>
          <w:tcPr>
            <w:tcW w:w="2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EA2E8B" w:rsidRDefault="00556F6A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6754593,88</w:t>
            </w:r>
          </w:p>
        </w:tc>
        <w:tc>
          <w:tcPr>
            <w:tcW w:w="1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4A49" w:rsidRPr="00D74A49" w:rsidRDefault="003F2E50" w:rsidP="00B171FF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49148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460582,12</w:t>
            </w:r>
          </w:p>
        </w:tc>
      </w:tr>
    </w:tbl>
    <w:p w:rsidR="00A53B30" w:rsidRPr="00D74A49" w:rsidRDefault="00A53B30" w:rsidP="00ED7B77">
      <w:pPr>
        <w:tabs>
          <w:tab w:val="left" w:pos="9356"/>
        </w:tabs>
        <w:spacing w:after="0"/>
        <w:rPr>
          <w:rFonts w:ascii="Times New Roman" w:hAnsi="Times New Roman" w:cs="Times New Roman"/>
          <w:sz w:val="24"/>
          <w:szCs w:val="24"/>
        </w:rPr>
      </w:pPr>
    </w:p>
    <w:sectPr w:rsidR="00A53B30" w:rsidRPr="00D74A49" w:rsidSect="009812D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53B30"/>
    <w:rsid w:val="000C4293"/>
    <w:rsid w:val="002A3181"/>
    <w:rsid w:val="002D7F8F"/>
    <w:rsid w:val="003074A5"/>
    <w:rsid w:val="003307A5"/>
    <w:rsid w:val="00371B52"/>
    <w:rsid w:val="003821BC"/>
    <w:rsid w:val="003F2E50"/>
    <w:rsid w:val="00426533"/>
    <w:rsid w:val="004370D5"/>
    <w:rsid w:val="00485140"/>
    <w:rsid w:val="00487377"/>
    <w:rsid w:val="00491487"/>
    <w:rsid w:val="004E6005"/>
    <w:rsid w:val="00556F6A"/>
    <w:rsid w:val="006B0B7F"/>
    <w:rsid w:val="007B3C67"/>
    <w:rsid w:val="0081112B"/>
    <w:rsid w:val="00881B27"/>
    <w:rsid w:val="00903C61"/>
    <w:rsid w:val="00956AA8"/>
    <w:rsid w:val="00963B0F"/>
    <w:rsid w:val="009812D1"/>
    <w:rsid w:val="009F0EBC"/>
    <w:rsid w:val="00A15322"/>
    <w:rsid w:val="00A43F20"/>
    <w:rsid w:val="00A53B30"/>
    <w:rsid w:val="00AF5703"/>
    <w:rsid w:val="00B171FF"/>
    <w:rsid w:val="00B4087B"/>
    <w:rsid w:val="00B65C41"/>
    <w:rsid w:val="00BB491D"/>
    <w:rsid w:val="00CB29AE"/>
    <w:rsid w:val="00CC450F"/>
    <w:rsid w:val="00CC6E67"/>
    <w:rsid w:val="00D74A49"/>
    <w:rsid w:val="00D830C6"/>
    <w:rsid w:val="00DF7066"/>
    <w:rsid w:val="00E93A7A"/>
    <w:rsid w:val="00EA2E8B"/>
    <w:rsid w:val="00ED7B77"/>
    <w:rsid w:val="00F304C3"/>
    <w:rsid w:val="00FA106A"/>
    <w:rsid w:val="00FD2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3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3B3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A53B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3</Pages>
  <Words>687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Finotdel</Company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Konnova</dc:creator>
  <cp:keywords/>
  <dc:description/>
  <cp:lastModifiedBy>Сапожкова</cp:lastModifiedBy>
  <cp:revision>35</cp:revision>
  <cp:lastPrinted>2016-03-22T11:34:00Z</cp:lastPrinted>
  <dcterms:created xsi:type="dcterms:W3CDTF">2016-02-19T08:27:00Z</dcterms:created>
  <dcterms:modified xsi:type="dcterms:W3CDTF">2016-06-30T11:22:00Z</dcterms:modified>
</cp:coreProperties>
</file>